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51" w:rsidRDefault="00672A51" w:rsidP="003C42DB">
      <w:pPr>
        <w:widowControl w:val="0"/>
        <w:autoSpaceDE w:val="0"/>
        <w:autoSpaceDN w:val="0"/>
        <w:adjustRightInd w:val="0"/>
        <w:rPr>
          <w:rFonts w:ascii="Rockwell" w:hAnsi="Rockwell"/>
          <w:b/>
          <w:sz w:val="32"/>
          <w:szCs w:val="32"/>
        </w:rPr>
      </w:pPr>
    </w:p>
    <w:p w:rsidR="00585A90" w:rsidRPr="003F6812" w:rsidRDefault="00903CFD" w:rsidP="003C42DB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32"/>
          <w:szCs w:val="32"/>
          <w:u w:val="single"/>
        </w:rPr>
      </w:pPr>
      <w:r w:rsidRPr="00903CFD">
        <w:rPr>
          <w:b/>
          <w:noProof/>
        </w:rPr>
        <w:pict>
          <v:rect id="_x0000_s1045" style="position:absolute;margin-left:43.5pt;margin-top:-59.1pt;width:447.75pt;height:116.85pt;z-index:-251660290" stroked="f">
            <v:textbox style="mso-next-textbox:#_x0000_s1045">
              <w:txbxContent>
                <w:p w:rsidR="000A6FEB" w:rsidRPr="00E5171B" w:rsidRDefault="001E4554" w:rsidP="000A6FEB">
                  <w:pPr>
                    <w:rPr>
                      <w:rFonts w:ascii="Rockwell Extra Bold" w:hAnsi="Rockwell Extra Bold"/>
                      <w:color w:val="BFBFBF" w:themeColor="background1" w:themeShade="BF"/>
                      <w:sz w:val="200"/>
                      <w:szCs w:val="144"/>
                    </w:rPr>
                  </w:pPr>
                  <w:r w:rsidRPr="00E5171B">
                    <w:rPr>
                      <w:rFonts w:ascii="Rockwell Extra Bold" w:hAnsi="Rockwell Extra Bold"/>
                      <w:color w:val="BFBFBF" w:themeColor="background1" w:themeShade="BF"/>
                      <w:sz w:val="200"/>
                      <w:szCs w:val="144"/>
                    </w:rPr>
                    <w:t>2D Art</w:t>
                  </w:r>
                </w:p>
              </w:txbxContent>
            </v:textbox>
          </v:rect>
        </w:pict>
      </w:r>
      <w:r w:rsidRPr="00903CFD">
        <w:rPr>
          <w:b/>
          <w:noProof/>
        </w:rPr>
        <w:pict>
          <v:rect id="_x0000_s1043" style="position:absolute;margin-left:246pt;margin-top:7.5pt;width:146.25pt;height:39.15pt;z-index:-251659265" filled="f" stroked="f">
            <v:textbox style="mso-next-textbox:#_x0000_s1043">
              <w:txbxContent>
                <w:p w:rsidR="00585A90" w:rsidRPr="00672A51" w:rsidRDefault="001E4554">
                  <w:pPr>
                    <w:rPr>
                      <w:rFonts w:ascii="Rockwell" w:hAnsi="Rockwell"/>
                      <w:sz w:val="60"/>
                      <w:szCs w:val="60"/>
                    </w:rPr>
                  </w:pPr>
                  <w:r w:rsidRPr="00672A51">
                    <w:rPr>
                      <w:rFonts w:ascii="Rockwell" w:hAnsi="Rockwell"/>
                      <w:sz w:val="60"/>
                      <w:szCs w:val="60"/>
                    </w:rPr>
                    <w:t>2D Art</w:t>
                  </w:r>
                </w:p>
              </w:txbxContent>
            </v:textbox>
          </v:rect>
        </w:pict>
      </w:r>
      <w:r w:rsidR="003C42DB" w:rsidRPr="003F6812">
        <w:rPr>
          <w:rFonts w:ascii="Rockwell" w:hAnsi="Rockwell"/>
          <w:b/>
          <w:sz w:val="32"/>
          <w:szCs w:val="32"/>
        </w:rPr>
        <w:t xml:space="preserve">Mr. Larsen  </w:t>
      </w:r>
      <w:r w:rsidR="00585A90" w:rsidRPr="003F6812">
        <w:rPr>
          <w:rFonts w:ascii="Rockwell" w:hAnsi="Rockwell"/>
          <w:b/>
          <w:sz w:val="32"/>
          <w:szCs w:val="32"/>
        </w:rPr>
        <w:tab/>
      </w:r>
      <w:r w:rsidR="00585A90" w:rsidRPr="003F6812">
        <w:rPr>
          <w:rFonts w:ascii="Rockwell" w:hAnsi="Rockwell"/>
          <w:b/>
          <w:sz w:val="32"/>
          <w:szCs w:val="32"/>
        </w:rPr>
        <w:tab/>
      </w:r>
      <w:r w:rsidR="00585A90" w:rsidRPr="003F6812">
        <w:rPr>
          <w:rFonts w:ascii="Rockwell" w:hAnsi="Rockwell"/>
          <w:b/>
          <w:sz w:val="32"/>
          <w:szCs w:val="32"/>
        </w:rPr>
        <w:tab/>
      </w:r>
      <w:r w:rsidR="00585A90" w:rsidRPr="003F6812">
        <w:rPr>
          <w:rFonts w:ascii="Rockwell" w:hAnsi="Rockwell"/>
          <w:b/>
          <w:sz w:val="32"/>
          <w:szCs w:val="32"/>
        </w:rPr>
        <w:tab/>
      </w:r>
      <w:r w:rsidR="00585A90" w:rsidRPr="003F6812">
        <w:rPr>
          <w:rFonts w:ascii="Rockwell" w:hAnsi="Rockwell"/>
          <w:b/>
          <w:sz w:val="32"/>
          <w:szCs w:val="32"/>
        </w:rPr>
        <w:tab/>
      </w:r>
      <w:r w:rsidR="00585A90" w:rsidRPr="003F6812">
        <w:rPr>
          <w:rFonts w:ascii="Rockwell" w:hAnsi="Rockwell"/>
          <w:b/>
          <w:sz w:val="32"/>
          <w:szCs w:val="32"/>
        </w:rPr>
        <w:tab/>
      </w:r>
      <w:r w:rsidR="00585A90" w:rsidRPr="003F6812">
        <w:rPr>
          <w:rFonts w:ascii="Rockwell" w:hAnsi="Rockwell"/>
          <w:b/>
          <w:sz w:val="32"/>
          <w:szCs w:val="32"/>
        </w:rPr>
        <w:tab/>
      </w:r>
      <w:r w:rsidR="00585A90" w:rsidRPr="003F6812">
        <w:rPr>
          <w:rFonts w:ascii="Rockwell" w:hAnsi="Rockwell"/>
          <w:b/>
          <w:sz w:val="32"/>
          <w:szCs w:val="32"/>
        </w:rPr>
        <w:tab/>
        <w:t xml:space="preserve">       </w:t>
      </w:r>
    </w:p>
    <w:p w:rsidR="00585A90" w:rsidRPr="000A6FEB" w:rsidRDefault="005A5EDF" w:rsidP="003C42DB">
      <w:pPr>
        <w:widowControl w:val="0"/>
        <w:autoSpaceDE w:val="0"/>
        <w:autoSpaceDN w:val="0"/>
        <w:adjustRightInd w:val="0"/>
        <w:rPr>
          <w:sz w:val="32"/>
          <w:szCs w:val="32"/>
          <w:u w:val="single"/>
        </w:rPr>
      </w:pPr>
      <w:r w:rsidRPr="000A6FEB">
        <w:rPr>
          <w:sz w:val="20"/>
          <w:szCs w:val="20"/>
        </w:rPr>
        <w:t>Room 160</w:t>
      </w:r>
      <w:r w:rsidR="00585A90" w:rsidRPr="000A6FEB">
        <w:rPr>
          <w:sz w:val="20"/>
          <w:szCs w:val="20"/>
        </w:rPr>
        <w:tab/>
        <w:t xml:space="preserve">               </w:t>
      </w:r>
    </w:p>
    <w:p w:rsidR="0076143A" w:rsidRPr="000A6FEB" w:rsidRDefault="00672A51" w:rsidP="003C42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110490</wp:posOffset>
            </wp:positionV>
            <wp:extent cx="1636395" cy="1085850"/>
            <wp:effectExtent l="19050" t="19050" r="20955" b="19050"/>
            <wp:wrapNone/>
            <wp:docPr id="5" name="Picture 5" descr="C:\Users\asduser\Desktop\a\758660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duser\Desktop\a\7586606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08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EDF" w:rsidRPr="000A6FEB">
        <w:rPr>
          <w:sz w:val="20"/>
          <w:szCs w:val="20"/>
        </w:rPr>
        <w:t xml:space="preserve">Phone: (801) </w:t>
      </w:r>
      <w:r w:rsidR="00EF6E03" w:rsidRPr="000A6FEB">
        <w:rPr>
          <w:sz w:val="20"/>
          <w:szCs w:val="20"/>
        </w:rPr>
        <w:t>610-8805</w:t>
      </w:r>
      <w:r w:rsidR="005A5EDF" w:rsidRPr="000A6FEB">
        <w:rPr>
          <w:sz w:val="20"/>
          <w:szCs w:val="20"/>
        </w:rPr>
        <w:t xml:space="preserve"> ext: 160</w:t>
      </w:r>
      <w:r w:rsidR="0076143A" w:rsidRPr="000A6FEB">
        <w:rPr>
          <w:sz w:val="20"/>
          <w:szCs w:val="20"/>
        </w:rPr>
        <w:t xml:space="preserve"> </w:t>
      </w:r>
    </w:p>
    <w:p w:rsidR="00DE1E8F" w:rsidRPr="000A6FEB" w:rsidRDefault="00585A90" w:rsidP="003C42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6FEB">
        <w:rPr>
          <w:sz w:val="20"/>
          <w:szCs w:val="20"/>
          <w:u w:val="single"/>
        </w:rPr>
        <w:t>dlarsen@alpinedistrict.org</w:t>
      </w:r>
    </w:p>
    <w:p w:rsidR="00DE1E8F" w:rsidRDefault="00672A51" w:rsidP="003C42DB">
      <w:pPr>
        <w:widowControl w:val="0"/>
        <w:autoSpaceDE w:val="0"/>
        <w:autoSpaceDN w:val="0"/>
        <w:adjustRightInd w:val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56515</wp:posOffset>
            </wp:positionV>
            <wp:extent cx="1269365" cy="1666875"/>
            <wp:effectExtent l="19050" t="19050" r="26035" b="28575"/>
            <wp:wrapNone/>
            <wp:docPr id="4" name="Picture 4" descr="C:\Users\asduser\Desktop\a\652180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duser\Desktop\a\6521805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66040</wp:posOffset>
            </wp:positionV>
            <wp:extent cx="1276350" cy="1316355"/>
            <wp:effectExtent l="19050" t="19050" r="19050" b="17145"/>
            <wp:wrapNone/>
            <wp:docPr id="2" name="Picture 2" descr="C:\Users\asduser\Desktop\a\450070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duser\Desktop\a\4500708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6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A90" w:rsidRDefault="00585A90" w:rsidP="003C42DB">
      <w:pPr>
        <w:widowControl w:val="0"/>
        <w:autoSpaceDE w:val="0"/>
        <w:autoSpaceDN w:val="0"/>
        <w:adjustRightInd w:val="0"/>
        <w:rPr>
          <w:rFonts w:ascii="Rockwell" w:hAnsi="Rockwell"/>
          <w:b/>
          <w:sz w:val="20"/>
          <w:szCs w:val="20"/>
        </w:rPr>
      </w:pPr>
    </w:p>
    <w:p w:rsidR="00DE1E8F" w:rsidRDefault="00672A51" w:rsidP="003C42DB">
      <w:pPr>
        <w:widowControl w:val="0"/>
        <w:autoSpaceDE w:val="0"/>
        <w:autoSpaceDN w:val="0"/>
        <w:adjustRightInd w:val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25400</wp:posOffset>
            </wp:positionV>
            <wp:extent cx="1215390" cy="1390650"/>
            <wp:effectExtent l="19050" t="19050" r="22860" b="19050"/>
            <wp:wrapNone/>
            <wp:docPr id="1" name="Picture 1" descr="C:\Users\asduser\Desktop\a\97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user\Desktop\a\9786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E8F" w:rsidRDefault="00DE1E8F" w:rsidP="003C42DB">
      <w:pPr>
        <w:widowControl w:val="0"/>
        <w:autoSpaceDE w:val="0"/>
        <w:autoSpaceDN w:val="0"/>
        <w:adjustRightInd w:val="0"/>
        <w:rPr>
          <w:rFonts w:ascii="Rockwell" w:hAnsi="Rockwell"/>
          <w:b/>
          <w:sz w:val="20"/>
          <w:szCs w:val="20"/>
        </w:rPr>
      </w:pPr>
    </w:p>
    <w:p w:rsidR="00DE1E8F" w:rsidRDefault="00DE1E8F" w:rsidP="003C42DB">
      <w:pPr>
        <w:widowControl w:val="0"/>
        <w:autoSpaceDE w:val="0"/>
        <w:autoSpaceDN w:val="0"/>
        <w:adjustRightInd w:val="0"/>
        <w:rPr>
          <w:rFonts w:ascii="Rockwell" w:hAnsi="Rockwell"/>
          <w:b/>
          <w:sz w:val="20"/>
          <w:szCs w:val="20"/>
        </w:rPr>
      </w:pPr>
    </w:p>
    <w:p w:rsidR="00585A90" w:rsidRDefault="00585A90" w:rsidP="003C42DB">
      <w:pPr>
        <w:widowControl w:val="0"/>
        <w:autoSpaceDE w:val="0"/>
        <w:autoSpaceDN w:val="0"/>
        <w:adjustRightInd w:val="0"/>
        <w:rPr>
          <w:rFonts w:ascii="Rockwell" w:hAnsi="Rockwell"/>
          <w:b/>
          <w:sz w:val="20"/>
          <w:szCs w:val="20"/>
        </w:rPr>
      </w:pPr>
    </w:p>
    <w:p w:rsidR="00585A90" w:rsidRDefault="00585A90" w:rsidP="003C42DB">
      <w:pPr>
        <w:widowControl w:val="0"/>
        <w:autoSpaceDE w:val="0"/>
        <w:autoSpaceDN w:val="0"/>
        <w:adjustRightInd w:val="0"/>
        <w:rPr>
          <w:rFonts w:ascii="Rockwell" w:hAnsi="Rockwell"/>
          <w:b/>
          <w:sz w:val="20"/>
          <w:szCs w:val="20"/>
        </w:rPr>
      </w:pPr>
    </w:p>
    <w:p w:rsidR="00585A90" w:rsidRDefault="00585A90" w:rsidP="003C42DB">
      <w:pPr>
        <w:widowControl w:val="0"/>
        <w:autoSpaceDE w:val="0"/>
        <w:autoSpaceDN w:val="0"/>
        <w:adjustRightInd w:val="0"/>
        <w:rPr>
          <w:rFonts w:ascii="Rockwell" w:hAnsi="Rockwell"/>
          <w:b/>
          <w:sz w:val="20"/>
          <w:szCs w:val="20"/>
        </w:rPr>
      </w:pPr>
    </w:p>
    <w:p w:rsidR="00DE1E8F" w:rsidRDefault="00DE1E8F" w:rsidP="003C42DB">
      <w:pPr>
        <w:widowControl w:val="0"/>
        <w:autoSpaceDE w:val="0"/>
        <w:autoSpaceDN w:val="0"/>
        <w:adjustRightInd w:val="0"/>
        <w:rPr>
          <w:rFonts w:ascii="Rockwell" w:hAnsi="Rockwell"/>
          <w:b/>
          <w:sz w:val="20"/>
          <w:szCs w:val="20"/>
        </w:rPr>
      </w:pPr>
    </w:p>
    <w:p w:rsidR="00DE1E8F" w:rsidRDefault="00DE1E8F" w:rsidP="003C42DB">
      <w:pPr>
        <w:widowControl w:val="0"/>
        <w:autoSpaceDE w:val="0"/>
        <w:autoSpaceDN w:val="0"/>
        <w:adjustRightInd w:val="0"/>
        <w:rPr>
          <w:rFonts w:ascii="Rockwell" w:hAnsi="Rockwell"/>
          <w:b/>
          <w:sz w:val="20"/>
          <w:szCs w:val="20"/>
        </w:rPr>
      </w:pPr>
    </w:p>
    <w:p w:rsidR="00DE1E8F" w:rsidRPr="003F6812" w:rsidRDefault="000A6FEB" w:rsidP="00DE1E8F">
      <w:pPr>
        <w:widowControl w:val="0"/>
        <w:autoSpaceDE w:val="0"/>
        <w:autoSpaceDN w:val="0"/>
        <w:adjustRightInd w:val="0"/>
        <w:jc w:val="center"/>
        <w:rPr>
          <w:rFonts w:ascii="Rockwell" w:hAnsi="Rockwell"/>
          <w:b/>
          <w:i/>
          <w:u w:val="single"/>
        </w:rPr>
      </w:pPr>
      <w:r w:rsidRPr="000A6FEB">
        <w:rPr>
          <w:rFonts w:ascii="Rockwell" w:hAnsi="Rockwell"/>
          <w:b/>
          <w:i/>
        </w:rPr>
        <w:t xml:space="preserve">  </w:t>
      </w:r>
      <w:r w:rsidR="00672A51">
        <w:rPr>
          <w:rFonts w:ascii="Rockwell" w:hAnsi="Rockwell"/>
          <w:b/>
          <w:i/>
        </w:rPr>
        <w:t xml:space="preserve"> </w:t>
      </w:r>
      <w:r w:rsidRPr="000A6FEB">
        <w:rPr>
          <w:rFonts w:ascii="Rockwell" w:hAnsi="Rockwell"/>
          <w:b/>
          <w:i/>
        </w:rPr>
        <w:t xml:space="preserve"> </w:t>
      </w:r>
      <w:r w:rsidR="00DE1E8F" w:rsidRPr="003F6812">
        <w:rPr>
          <w:rFonts w:ascii="Rockwell" w:hAnsi="Rockwell"/>
          <w:b/>
          <w:i/>
          <w:u w:val="single"/>
        </w:rPr>
        <w:t>We</w:t>
      </w:r>
      <w:r w:rsidR="00585A90" w:rsidRPr="003F6812">
        <w:rPr>
          <w:rFonts w:ascii="Rockwell" w:hAnsi="Rockwell"/>
          <w:b/>
          <w:i/>
          <w:u w:val="single"/>
        </w:rPr>
        <w:t>b</w:t>
      </w:r>
      <w:r w:rsidR="00DE1E8F" w:rsidRPr="003F6812">
        <w:rPr>
          <w:rFonts w:ascii="Rockwell" w:hAnsi="Rockwell"/>
          <w:b/>
          <w:i/>
          <w:u w:val="single"/>
        </w:rPr>
        <w:t>site:</w:t>
      </w:r>
      <w:r w:rsidR="00DE1E8F" w:rsidRPr="003F6812">
        <w:rPr>
          <w:i/>
          <w:u w:val="single"/>
        </w:rPr>
        <w:t xml:space="preserve"> </w:t>
      </w:r>
      <w:r w:rsidR="00DE1E8F" w:rsidRPr="003F6812">
        <w:rPr>
          <w:rFonts w:ascii="Rockwell" w:hAnsi="Rockwell"/>
          <w:b/>
          <w:i/>
          <w:u w:val="single"/>
        </w:rPr>
        <w:t>www.larsenartclass.weebly.com</w:t>
      </w:r>
    </w:p>
    <w:p w:rsidR="003C42DB" w:rsidRPr="003F6812" w:rsidRDefault="003C42DB" w:rsidP="0076143A">
      <w:pPr>
        <w:widowControl w:val="0"/>
        <w:autoSpaceDE w:val="0"/>
        <w:autoSpaceDN w:val="0"/>
        <w:adjustRightInd w:val="0"/>
        <w:rPr>
          <w:rFonts w:ascii="Rockwell" w:hAnsi="Rockwell"/>
          <w:b/>
          <w:i/>
          <w:sz w:val="20"/>
          <w:szCs w:val="20"/>
        </w:rPr>
      </w:pPr>
    </w:p>
    <w:p w:rsidR="001E4554" w:rsidRPr="00DA241C" w:rsidRDefault="001E4554" w:rsidP="001E45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Welcome to Art 2D</w:t>
      </w:r>
      <w:r w:rsidRPr="00DA241C">
        <w:rPr>
          <w:sz w:val="20"/>
          <w:szCs w:val="20"/>
        </w:rPr>
        <w:t xml:space="preserve">! In this class everyone can succeed regardless of their artistic background. We will be covering many different aspects of art including: </w:t>
      </w:r>
      <w:r>
        <w:rPr>
          <w:sz w:val="20"/>
          <w:szCs w:val="20"/>
        </w:rPr>
        <w:t xml:space="preserve">Drawing processes, Acrylic painting, observation, </w:t>
      </w:r>
      <w:r w:rsidRPr="00DA241C">
        <w:rPr>
          <w:sz w:val="20"/>
          <w:szCs w:val="20"/>
        </w:rPr>
        <w:t>elements</w:t>
      </w:r>
      <w:r>
        <w:rPr>
          <w:sz w:val="20"/>
          <w:szCs w:val="20"/>
        </w:rPr>
        <w:t xml:space="preserve"> and principles</w:t>
      </w:r>
      <w:r w:rsidRPr="00DA241C">
        <w:rPr>
          <w:sz w:val="20"/>
          <w:szCs w:val="20"/>
        </w:rPr>
        <w:t xml:space="preserve"> of art, art making process an</w:t>
      </w:r>
      <w:r>
        <w:rPr>
          <w:sz w:val="20"/>
          <w:szCs w:val="20"/>
        </w:rPr>
        <w:t>d tools</w:t>
      </w:r>
      <w:r w:rsidRPr="00DA241C">
        <w:rPr>
          <w:sz w:val="20"/>
          <w:szCs w:val="20"/>
        </w:rPr>
        <w:t>, art criticism, a</w:t>
      </w:r>
      <w:r>
        <w:rPr>
          <w:sz w:val="20"/>
          <w:szCs w:val="20"/>
        </w:rPr>
        <w:t>nd how art influences our every</w:t>
      </w:r>
      <w:r w:rsidRPr="00DA241C">
        <w:rPr>
          <w:sz w:val="20"/>
          <w:szCs w:val="20"/>
        </w:rPr>
        <w:t xml:space="preserve">day lives.  </w:t>
      </w:r>
    </w:p>
    <w:p w:rsidR="0076143A" w:rsidRDefault="0076143A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DD7300" w:rsidRDefault="0076143A" w:rsidP="00DD730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241C">
        <w:rPr>
          <w:rFonts w:ascii="Rockwell Extra Bold" w:hAnsi="Rockwell Extra Bold"/>
          <w:sz w:val="20"/>
          <w:szCs w:val="20"/>
        </w:rPr>
        <w:t>Materials:</w:t>
      </w:r>
      <w:r w:rsidRPr="00D819DD">
        <w:rPr>
          <w:rFonts w:ascii="Arial" w:hAnsi="Arial"/>
          <w:b/>
          <w:sz w:val="20"/>
          <w:szCs w:val="20"/>
        </w:rPr>
        <w:t xml:space="preserve"> </w:t>
      </w:r>
      <w:r w:rsidRPr="00DA241C">
        <w:rPr>
          <w:sz w:val="20"/>
          <w:szCs w:val="20"/>
        </w:rPr>
        <w:t xml:space="preserve">Students are responsible to be prepared with their materials </w:t>
      </w:r>
      <w:r w:rsidR="00DD7300">
        <w:rPr>
          <w:sz w:val="20"/>
          <w:szCs w:val="20"/>
        </w:rPr>
        <w:t xml:space="preserve">by the </w:t>
      </w:r>
      <w:r w:rsidR="00DD7300" w:rsidRPr="00DD7300">
        <w:rPr>
          <w:b/>
          <w:sz w:val="20"/>
          <w:szCs w:val="20"/>
          <w:u w:val="single"/>
        </w:rPr>
        <w:t>beginning of the second week</w:t>
      </w:r>
      <w:r w:rsidRPr="00DA241C">
        <w:rPr>
          <w:sz w:val="20"/>
          <w:szCs w:val="20"/>
        </w:rPr>
        <w:t>. Any studen</w:t>
      </w:r>
      <w:r w:rsidR="00145A4B">
        <w:rPr>
          <w:sz w:val="20"/>
          <w:szCs w:val="20"/>
        </w:rPr>
        <w:t>t without materials will not receive participation points</w:t>
      </w:r>
      <w:r w:rsidR="00E35F23">
        <w:rPr>
          <w:sz w:val="20"/>
          <w:szCs w:val="20"/>
        </w:rPr>
        <w:t xml:space="preserve"> for the day. </w:t>
      </w:r>
      <w:r w:rsidR="00E30009">
        <w:rPr>
          <w:sz w:val="20"/>
          <w:szCs w:val="20"/>
        </w:rPr>
        <w:t>If you decide to purchase supplies through me you will need to pay at t</w:t>
      </w:r>
      <w:r w:rsidR="0075459D">
        <w:rPr>
          <w:sz w:val="20"/>
          <w:szCs w:val="20"/>
        </w:rPr>
        <w:t>he financial office before school starts</w:t>
      </w:r>
      <w:r w:rsidR="00E30009">
        <w:rPr>
          <w:sz w:val="20"/>
          <w:szCs w:val="20"/>
        </w:rPr>
        <w:t xml:space="preserve"> and bring me the receipt, </w:t>
      </w:r>
      <w:r w:rsidR="00E30009" w:rsidRPr="002A5893">
        <w:rPr>
          <w:b/>
          <w:sz w:val="20"/>
          <w:szCs w:val="20"/>
        </w:rPr>
        <w:t>I will not accept money from you!</w:t>
      </w:r>
      <w:r w:rsidR="008B2703">
        <w:rPr>
          <w:b/>
          <w:sz w:val="20"/>
          <w:szCs w:val="20"/>
        </w:rPr>
        <w:t xml:space="preserve"> </w:t>
      </w:r>
      <w:r w:rsidR="00DD7300" w:rsidRPr="008B2703">
        <w:rPr>
          <w:sz w:val="20"/>
          <w:szCs w:val="20"/>
        </w:rPr>
        <w:t>Yo</w:t>
      </w:r>
      <w:r w:rsidR="00DD7300">
        <w:rPr>
          <w:sz w:val="20"/>
          <w:szCs w:val="20"/>
        </w:rPr>
        <w:t>u will need to bring these supp</w:t>
      </w:r>
      <w:r w:rsidR="00DD7300" w:rsidRPr="008B2703">
        <w:rPr>
          <w:sz w:val="20"/>
          <w:szCs w:val="20"/>
        </w:rPr>
        <w:t>lie</w:t>
      </w:r>
      <w:r w:rsidR="00DD7300">
        <w:rPr>
          <w:sz w:val="20"/>
          <w:szCs w:val="20"/>
        </w:rPr>
        <w:t>s to class with you each day (</w:t>
      </w:r>
      <w:r w:rsidR="00DD7300" w:rsidRPr="008B2703">
        <w:rPr>
          <w:sz w:val="20"/>
          <w:szCs w:val="20"/>
        </w:rPr>
        <w:t>I do pro</w:t>
      </w:r>
      <w:r w:rsidR="00DD7300">
        <w:rPr>
          <w:sz w:val="20"/>
          <w:szCs w:val="20"/>
        </w:rPr>
        <w:t xml:space="preserve">vide an area you can store them but I am not responsible for them so put your name on every item). </w:t>
      </w:r>
    </w:p>
    <w:p w:rsidR="00E30009" w:rsidRPr="008B2703" w:rsidRDefault="00E30009" w:rsidP="00E300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B2703" w:rsidRDefault="008B2703" w:rsidP="008B2703">
      <w:pPr>
        <w:widowControl w:val="0"/>
        <w:autoSpaceDE w:val="0"/>
        <w:autoSpaceDN w:val="0"/>
        <w:adjustRightInd w:val="0"/>
        <w:rPr>
          <w:b/>
          <w:sz w:val="20"/>
          <w:szCs w:val="20"/>
        </w:rPr>
        <w:sectPr w:rsidR="008B2703" w:rsidSect="0076143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34035" w:rsidRPr="00094D79" w:rsidRDefault="00D34035" w:rsidP="00CD5AA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094D79">
        <w:rPr>
          <w:b/>
          <w:sz w:val="20"/>
          <w:szCs w:val="20"/>
        </w:rPr>
        <w:lastRenderedPageBreak/>
        <w:t>Sketchbook</w:t>
      </w:r>
      <w:r w:rsidR="00145A4B" w:rsidRPr="00094D79">
        <w:rPr>
          <w:b/>
          <w:sz w:val="20"/>
          <w:szCs w:val="20"/>
        </w:rPr>
        <w:t xml:space="preserve"> </w:t>
      </w:r>
      <w:r w:rsidR="008B2703">
        <w:rPr>
          <w:b/>
          <w:sz w:val="20"/>
          <w:szCs w:val="20"/>
        </w:rPr>
        <w:tab/>
      </w:r>
      <w:r w:rsidR="008B2703">
        <w:rPr>
          <w:b/>
          <w:sz w:val="20"/>
          <w:szCs w:val="20"/>
        </w:rPr>
        <w:tab/>
      </w:r>
      <w:r w:rsidR="00094D79">
        <w:rPr>
          <w:b/>
          <w:sz w:val="20"/>
          <w:szCs w:val="20"/>
        </w:rPr>
        <w:tab/>
      </w:r>
    </w:p>
    <w:p w:rsidR="00CD5AA9" w:rsidRPr="00094D79" w:rsidRDefault="00094D79" w:rsidP="00CD5AA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E4554">
        <w:rPr>
          <w:sz w:val="20"/>
          <w:szCs w:val="20"/>
        </w:rPr>
        <w:t>Pencil</w:t>
      </w:r>
    </w:p>
    <w:p w:rsidR="001E4554" w:rsidRDefault="001E4554" w:rsidP="00CD5AA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 color set of acrylic paint</w:t>
      </w:r>
    </w:p>
    <w:p w:rsidR="00CD5AA9" w:rsidRPr="00CD5AA9" w:rsidRDefault="001E4554" w:rsidP="00CD5AA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Paint palette or paper plates will work</w:t>
      </w:r>
      <w:r w:rsidR="00094D79">
        <w:rPr>
          <w:rFonts w:ascii="Times New Roman" w:hAnsi="Times New Roman"/>
          <w:sz w:val="20"/>
          <w:szCs w:val="20"/>
        </w:rPr>
        <w:tab/>
      </w:r>
      <w:r w:rsidR="00094D79">
        <w:rPr>
          <w:rFonts w:ascii="Times New Roman" w:hAnsi="Times New Roman"/>
          <w:sz w:val="20"/>
          <w:szCs w:val="20"/>
        </w:rPr>
        <w:tab/>
      </w:r>
      <w:r w:rsidR="00094D79">
        <w:rPr>
          <w:rFonts w:ascii="Times New Roman" w:hAnsi="Times New Roman"/>
          <w:sz w:val="20"/>
          <w:szCs w:val="20"/>
        </w:rPr>
        <w:tab/>
      </w:r>
      <w:r w:rsidR="00145A4B">
        <w:rPr>
          <w:rFonts w:ascii="Times New Roman" w:hAnsi="Times New Roman"/>
          <w:sz w:val="20"/>
          <w:szCs w:val="20"/>
        </w:rPr>
        <w:t xml:space="preserve"> </w:t>
      </w:r>
    </w:p>
    <w:p w:rsidR="00094D79" w:rsidRPr="00C20229" w:rsidRDefault="00E90D60" w:rsidP="00C2022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White vinyl eraser</w:t>
      </w:r>
      <w:r w:rsidR="00145A4B">
        <w:rPr>
          <w:rFonts w:ascii="Times New Roman" w:hAnsi="Times New Roman"/>
          <w:sz w:val="20"/>
          <w:szCs w:val="20"/>
        </w:rPr>
        <w:t xml:space="preserve"> </w:t>
      </w:r>
      <w:r w:rsidR="008B2703" w:rsidRPr="00C20229">
        <w:rPr>
          <w:rFonts w:ascii="Times New Roman" w:hAnsi="Times New Roman"/>
          <w:sz w:val="20"/>
          <w:szCs w:val="20"/>
        </w:rPr>
        <w:tab/>
      </w:r>
      <w:r w:rsidR="00094D79" w:rsidRPr="00C20229">
        <w:rPr>
          <w:rFonts w:ascii="Times New Roman" w:hAnsi="Times New Roman"/>
          <w:sz w:val="20"/>
          <w:szCs w:val="20"/>
        </w:rPr>
        <w:tab/>
      </w:r>
    </w:p>
    <w:p w:rsidR="00F51576" w:rsidRDefault="00E90D60" w:rsidP="006B0816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Paintbrushes -s</w:t>
      </w:r>
      <w:r w:rsidR="001E4554">
        <w:rPr>
          <w:rFonts w:ascii="Times New Roman" w:hAnsi="Times New Roman"/>
          <w:sz w:val="20"/>
          <w:szCs w:val="20"/>
        </w:rPr>
        <w:t xml:space="preserve">mall, medium, and </w:t>
      </w:r>
      <w:r>
        <w:rPr>
          <w:rFonts w:ascii="Times New Roman" w:hAnsi="Times New Roman"/>
          <w:sz w:val="20"/>
          <w:szCs w:val="20"/>
        </w:rPr>
        <w:t xml:space="preserve"> </w:t>
      </w:r>
      <w:r w:rsidR="001E4554">
        <w:rPr>
          <w:rFonts w:ascii="Times New Roman" w:hAnsi="Times New Roman"/>
          <w:sz w:val="20"/>
          <w:szCs w:val="20"/>
        </w:rPr>
        <w:t>large</w:t>
      </w:r>
    </w:p>
    <w:p w:rsidR="008B2703" w:rsidRPr="008B2703" w:rsidRDefault="00E01A3D" w:rsidP="008B2703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  <w:sectPr w:rsidR="008B2703" w:rsidRPr="008B2703" w:rsidSect="008B270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t>Container to put it all in</w:t>
      </w:r>
    </w:p>
    <w:p w:rsidR="00F51576" w:rsidRPr="00E01A3D" w:rsidRDefault="00903CFD" w:rsidP="00E01A3D">
      <w:pPr>
        <w:pStyle w:val="ListParagraph"/>
        <w:ind w:left="0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lastRenderedPageBreak/>
        <w:pict>
          <v:rect id="_x0000_s1027" style="position:absolute;left:0;text-align:left;margin-left:2.25pt;margin-top:13pt;width:428.25pt;height:67.6pt;z-index:251658240" filled="f"/>
        </w:pict>
      </w:r>
      <w:r w:rsidR="00F51576" w:rsidRPr="00094D79">
        <w:rPr>
          <w:b/>
          <w:sz w:val="20"/>
          <w:szCs w:val="20"/>
          <w:u w:val="single"/>
        </w:rPr>
        <w:t>Price</w:t>
      </w:r>
      <w:r w:rsidR="00F51576">
        <w:rPr>
          <w:b/>
          <w:sz w:val="20"/>
          <w:szCs w:val="20"/>
          <w:u w:val="single"/>
        </w:rPr>
        <w:t xml:space="preserve"> </w:t>
      </w:r>
      <w:r w:rsidR="00F51576" w:rsidRPr="00094D79">
        <w:rPr>
          <w:b/>
          <w:sz w:val="20"/>
          <w:szCs w:val="20"/>
          <w:u w:val="single"/>
        </w:rPr>
        <w:t>list if purchasing supplies through me:</w:t>
      </w:r>
    </w:p>
    <w:p w:rsidR="00F51576" w:rsidRDefault="00F51576" w:rsidP="00F51576">
      <w:pPr>
        <w:pStyle w:val="ListParagraph"/>
        <w:numPr>
          <w:ilvl w:val="0"/>
          <w:numId w:val="4"/>
        </w:numPr>
        <w:rPr>
          <w:sz w:val="20"/>
          <w:szCs w:val="20"/>
        </w:rPr>
        <w:sectPr w:rsidR="00F51576" w:rsidSect="008B270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51576" w:rsidRPr="00F51576" w:rsidRDefault="00F51576" w:rsidP="00F5157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51576">
        <w:rPr>
          <w:sz w:val="20"/>
          <w:szCs w:val="20"/>
        </w:rPr>
        <w:lastRenderedPageBreak/>
        <w:t xml:space="preserve">Packet </w:t>
      </w:r>
      <w:r w:rsidR="00C20229">
        <w:rPr>
          <w:sz w:val="20"/>
          <w:szCs w:val="20"/>
        </w:rPr>
        <w:t>$</w:t>
      </w:r>
      <w:r w:rsidR="00E90D60">
        <w:rPr>
          <w:sz w:val="20"/>
          <w:szCs w:val="20"/>
        </w:rPr>
        <w:t>17.00</w:t>
      </w:r>
      <w:r w:rsidR="001E4554">
        <w:rPr>
          <w:sz w:val="20"/>
          <w:szCs w:val="20"/>
        </w:rPr>
        <w:t xml:space="preserve"> (Includes everything)</w:t>
      </w:r>
    </w:p>
    <w:p w:rsidR="00F51576" w:rsidRPr="00F51576" w:rsidRDefault="00E01A3D" w:rsidP="00F51576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F51576" w:rsidRPr="00F51576">
        <w:rPr>
          <w:rFonts w:ascii="Times New Roman" w:hAnsi="Times New Roman"/>
          <w:sz w:val="20"/>
          <w:szCs w:val="20"/>
        </w:rPr>
        <w:t>ketch book: $</w:t>
      </w:r>
      <w:r w:rsidR="00E90D60">
        <w:rPr>
          <w:rFonts w:ascii="Times New Roman" w:hAnsi="Times New Roman"/>
          <w:sz w:val="20"/>
          <w:szCs w:val="20"/>
        </w:rPr>
        <w:t>4.00</w:t>
      </w:r>
    </w:p>
    <w:p w:rsidR="00E01A3D" w:rsidRDefault="001E4554" w:rsidP="00F51576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F51576" w:rsidRPr="00F51576">
        <w:rPr>
          <w:rFonts w:ascii="Times New Roman" w:hAnsi="Times New Roman"/>
          <w:sz w:val="20"/>
          <w:szCs w:val="20"/>
        </w:rPr>
        <w:t>encil: $</w:t>
      </w:r>
      <w:r w:rsidR="004D0CCB">
        <w:rPr>
          <w:rFonts w:ascii="Times New Roman" w:hAnsi="Times New Roman"/>
          <w:sz w:val="20"/>
          <w:szCs w:val="20"/>
        </w:rPr>
        <w:t>.75</w:t>
      </w:r>
    </w:p>
    <w:p w:rsidR="00F51576" w:rsidRPr="00F51576" w:rsidRDefault="00E90D60" w:rsidP="00F51576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 color set: $5.50</w:t>
      </w:r>
      <w:r w:rsidR="00F51576" w:rsidRPr="00F51576">
        <w:rPr>
          <w:rFonts w:ascii="Times New Roman" w:hAnsi="Times New Roman"/>
          <w:sz w:val="20"/>
          <w:szCs w:val="20"/>
        </w:rPr>
        <w:tab/>
      </w:r>
    </w:p>
    <w:p w:rsidR="006B0816" w:rsidRPr="00F51576" w:rsidRDefault="001E4554" w:rsidP="00F51576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Paint palette</w:t>
      </w:r>
      <w:r w:rsidR="00646267" w:rsidRPr="00F51576">
        <w:rPr>
          <w:rFonts w:ascii="Times New Roman" w:hAnsi="Times New Roman"/>
          <w:sz w:val="20"/>
          <w:szCs w:val="20"/>
        </w:rPr>
        <w:t>: $</w:t>
      </w:r>
      <w:r w:rsidR="00E90D60">
        <w:rPr>
          <w:rFonts w:ascii="Times New Roman" w:hAnsi="Times New Roman"/>
          <w:sz w:val="20"/>
          <w:szCs w:val="20"/>
        </w:rPr>
        <w:t>1.50</w:t>
      </w:r>
    </w:p>
    <w:p w:rsidR="0076143A" w:rsidRDefault="00E90D60" w:rsidP="00F51576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White vinyl eraser</w:t>
      </w:r>
      <w:r w:rsidR="00646267" w:rsidRPr="00F51576">
        <w:rPr>
          <w:rFonts w:ascii="Times New Roman" w:hAnsi="Times New Roman"/>
          <w:sz w:val="20"/>
          <w:szCs w:val="20"/>
        </w:rPr>
        <w:t>: $</w:t>
      </w:r>
      <w:r w:rsidR="002465B4">
        <w:rPr>
          <w:rFonts w:ascii="Times New Roman" w:hAnsi="Times New Roman"/>
          <w:sz w:val="20"/>
          <w:szCs w:val="20"/>
        </w:rPr>
        <w:t>.75</w:t>
      </w:r>
    </w:p>
    <w:p w:rsidR="001E4554" w:rsidRPr="000E656C" w:rsidRDefault="00E90D60" w:rsidP="001E4554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  <w:sectPr w:rsidR="001E4554" w:rsidRPr="000E656C" w:rsidSect="00D2447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t>Paint b</w:t>
      </w:r>
      <w:r w:rsidR="001E4554">
        <w:rPr>
          <w:rFonts w:ascii="Times New Roman" w:hAnsi="Times New Roman"/>
          <w:sz w:val="20"/>
          <w:szCs w:val="20"/>
        </w:rPr>
        <w:t>rushes</w:t>
      </w:r>
      <w:r>
        <w:rPr>
          <w:rFonts w:ascii="Times New Roman" w:hAnsi="Times New Roman"/>
          <w:sz w:val="20"/>
          <w:szCs w:val="20"/>
        </w:rPr>
        <w:t xml:space="preserve"> set: $5.00</w:t>
      </w:r>
    </w:p>
    <w:p w:rsidR="00646267" w:rsidRPr="00F51576" w:rsidRDefault="00646267" w:rsidP="00E01A3D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F51576" w:rsidRDefault="00F51576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  <w:sectPr w:rsidR="00F51576" w:rsidSect="00F5157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652EB" w:rsidRDefault="00A652EB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DD7300" w:rsidRDefault="007614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241C">
        <w:rPr>
          <w:rFonts w:ascii="Rockwell Extra Bold" w:hAnsi="Rockwell Extra Bold"/>
          <w:sz w:val="20"/>
          <w:szCs w:val="20"/>
        </w:rPr>
        <w:t>Assignments:</w:t>
      </w:r>
      <w:r>
        <w:rPr>
          <w:rFonts w:ascii="Arial" w:hAnsi="Arial"/>
          <w:sz w:val="20"/>
          <w:szCs w:val="20"/>
        </w:rPr>
        <w:t xml:space="preserve"> </w:t>
      </w:r>
      <w:r w:rsidRPr="00DA241C">
        <w:rPr>
          <w:sz w:val="20"/>
          <w:szCs w:val="20"/>
        </w:rPr>
        <w:t>Most assignments will be done in-class but if the assignment is not finished in the time given, the student will need to finish it at home</w:t>
      </w:r>
      <w:r w:rsidR="00084C05">
        <w:rPr>
          <w:sz w:val="20"/>
          <w:szCs w:val="20"/>
        </w:rPr>
        <w:t xml:space="preserve"> (</w:t>
      </w:r>
      <w:r w:rsidR="00084C05" w:rsidRPr="00DD7300">
        <w:rPr>
          <w:b/>
          <w:sz w:val="20"/>
          <w:szCs w:val="20"/>
        </w:rPr>
        <w:t>HOMEWORK</w:t>
      </w:r>
      <w:r w:rsidR="00084C05">
        <w:rPr>
          <w:sz w:val="20"/>
          <w:szCs w:val="20"/>
        </w:rPr>
        <w:t>)</w:t>
      </w:r>
      <w:r w:rsidRPr="00DA241C">
        <w:rPr>
          <w:sz w:val="20"/>
          <w:szCs w:val="20"/>
        </w:rPr>
        <w:t xml:space="preserve">. </w:t>
      </w:r>
    </w:p>
    <w:p w:rsidR="00DD7300" w:rsidRDefault="00DD7300" w:rsidP="00DD730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143A" w:rsidRDefault="0076143A" w:rsidP="00DD730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241C">
        <w:rPr>
          <w:sz w:val="20"/>
          <w:szCs w:val="20"/>
        </w:rPr>
        <w:t xml:space="preserve">Students are expected to turn in assignments </w:t>
      </w:r>
      <w:r w:rsidR="006741A9">
        <w:rPr>
          <w:sz w:val="20"/>
          <w:szCs w:val="20"/>
        </w:rPr>
        <w:t>with a graded</w:t>
      </w:r>
      <w:r w:rsidRPr="00DA241C">
        <w:rPr>
          <w:sz w:val="20"/>
          <w:szCs w:val="20"/>
        </w:rPr>
        <w:t xml:space="preserve"> </w:t>
      </w:r>
      <w:proofErr w:type="gramStart"/>
      <w:r w:rsidRPr="00DA241C">
        <w:rPr>
          <w:sz w:val="20"/>
          <w:szCs w:val="20"/>
        </w:rPr>
        <w:t>rubric</w:t>
      </w:r>
      <w:r w:rsidR="00E175CB">
        <w:rPr>
          <w:sz w:val="20"/>
          <w:szCs w:val="20"/>
        </w:rPr>
        <w:t>,</w:t>
      </w:r>
      <w:proofErr w:type="gramEnd"/>
      <w:r w:rsidR="00E175CB">
        <w:rPr>
          <w:sz w:val="20"/>
          <w:szCs w:val="20"/>
        </w:rPr>
        <w:t xml:space="preserve"> any assignment</w:t>
      </w:r>
      <w:r w:rsidR="006741A9">
        <w:rPr>
          <w:sz w:val="20"/>
          <w:szCs w:val="20"/>
        </w:rPr>
        <w:t>s handed in without a graded</w:t>
      </w:r>
      <w:r w:rsidR="00E175CB">
        <w:rPr>
          <w:sz w:val="20"/>
          <w:szCs w:val="20"/>
        </w:rPr>
        <w:t xml:space="preserve"> rubric receive an automatic half credit</w:t>
      </w:r>
      <w:r w:rsidR="006741A9">
        <w:rPr>
          <w:sz w:val="20"/>
          <w:szCs w:val="20"/>
        </w:rPr>
        <w:t xml:space="preserve"> until handed back in with a rubric</w:t>
      </w:r>
      <w:r w:rsidRPr="00DA241C">
        <w:rPr>
          <w:sz w:val="20"/>
          <w:szCs w:val="20"/>
        </w:rPr>
        <w:t>.</w:t>
      </w:r>
      <w:r w:rsidR="00664E82">
        <w:rPr>
          <w:rFonts w:ascii="Arial" w:hAnsi="Arial"/>
          <w:sz w:val="20"/>
          <w:szCs w:val="20"/>
        </w:rPr>
        <w:t xml:space="preserve"> </w:t>
      </w:r>
      <w:r w:rsidR="00664E82">
        <w:rPr>
          <w:sz w:val="20"/>
          <w:szCs w:val="20"/>
        </w:rPr>
        <w:t xml:space="preserve">All assignments are due </w:t>
      </w:r>
      <w:r w:rsidR="00DD7300">
        <w:rPr>
          <w:sz w:val="20"/>
          <w:szCs w:val="20"/>
        </w:rPr>
        <w:t>one week after the last in-class work day. Due dates will be posted on the board.</w:t>
      </w:r>
      <w:r w:rsidR="00306421">
        <w:rPr>
          <w:sz w:val="20"/>
          <w:szCs w:val="20"/>
        </w:rPr>
        <w:t xml:space="preserve"> Assignments handed i</w:t>
      </w:r>
      <w:r w:rsidR="00585A90">
        <w:rPr>
          <w:sz w:val="20"/>
          <w:szCs w:val="20"/>
        </w:rPr>
        <w:t>n late will receive late credit (-10% per week late up to -50%).</w:t>
      </w:r>
    </w:p>
    <w:p w:rsidR="00585A90" w:rsidRDefault="00585A90" w:rsidP="00585A90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672A51" w:rsidRDefault="00672A51" w:rsidP="003F6812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672A51" w:rsidRDefault="00672A51" w:rsidP="003F6812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585A90" w:rsidRPr="003F6812" w:rsidRDefault="00A652EB" w:rsidP="003F681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652EB">
        <w:rPr>
          <w:rFonts w:ascii="Rockwell Extra Bold" w:hAnsi="Rockwell Extra Bold"/>
          <w:sz w:val="20"/>
          <w:szCs w:val="20"/>
        </w:rPr>
        <w:lastRenderedPageBreak/>
        <w:t>Participation:</w:t>
      </w:r>
      <w:r>
        <w:rPr>
          <w:sz w:val="20"/>
          <w:szCs w:val="20"/>
        </w:rPr>
        <w:t xml:space="preserve"> Students will receive participation points </w:t>
      </w:r>
      <w:r w:rsidR="00831872">
        <w:rPr>
          <w:sz w:val="20"/>
          <w:szCs w:val="20"/>
        </w:rPr>
        <w:t>at the beginning of each week</w:t>
      </w:r>
      <w:r>
        <w:rPr>
          <w:sz w:val="20"/>
          <w:szCs w:val="20"/>
        </w:rPr>
        <w:t>. These points are given for participating and working in class so if you are not participating, prepared</w:t>
      </w:r>
      <w:r w:rsidR="0055640B">
        <w:rPr>
          <w:sz w:val="20"/>
          <w:szCs w:val="20"/>
        </w:rPr>
        <w:t xml:space="preserve">, </w:t>
      </w:r>
      <w:r>
        <w:rPr>
          <w:sz w:val="20"/>
          <w:szCs w:val="20"/>
        </w:rPr>
        <w:t>or cleaning up you will ha</w:t>
      </w:r>
      <w:r w:rsidR="00585A90">
        <w:rPr>
          <w:sz w:val="20"/>
          <w:szCs w:val="20"/>
        </w:rPr>
        <w:t xml:space="preserve">ve these points taken from you. You cannot make-up participation points—once they are gone they are gone for good, </w:t>
      </w:r>
      <w:r w:rsidR="00585A90" w:rsidRPr="00585A90">
        <w:rPr>
          <w:b/>
          <w:sz w:val="20"/>
          <w:szCs w:val="20"/>
        </w:rPr>
        <w:t>don’t let the catch up with you</w:t>
      </w:r>
      <w:r w:rsidR="003F6812">
        <w:rPr>
          <w:sz w:val="20"/>
          <w:szCs w:val="20"/>
        </w:rPr>
        <w:t>.</w:t>
      </w:r>
    </w:p>
    <w:p w:rsidR="00672A51" w:rsidRDefault="00672A51" w:rsidP="00DD7300">
      <w:pPr>
        <w:widowControl w:val="0"/>
        <w:autoSpaceDE w:val="0"/>
        <w:autoSpaceDN w:val="0"/>
        <w:adjustRightInd w:val="0"/>
        <w:ind w:left="1440" w:hanging="1440"/>
        <w:rPr>
          <w:rFonts w:ascii="Rockwell Extra Bold" w:hAnsi="Rockwell Extra Bold"/>
          <w:sz w:val="20"/>
          <w:szCs w:val="20"/>
        </w:rPr>
      </w:pPr>
    </w:p>
    <w:p w:rsidR="00E01A3D" w:rsidRDefault="0076143A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  <w:r w:rsidRPr="00DA241C">
        <w:rPr>
          <w:rFonts w:ascii="Rockwell Extra Bold" w:hAnsi="Rockwell Extra Bold"/>
          <w:sz w:val="20"/>
          <w:szCs w:val="20"/>
        </w:rPr>
        <w:t>Conduct/Rules:</w:t>
      </w:r>
      <w:r w:rsidRPr="00D819DD">
        <w:rPr>
          <w:rFonts w:ascii="Arial" w:hAnsi="Arial"/>
          <w:b/>
          <w:sz w:val="20"/>
          <w:szCs w:val="20"/>
        </w:rPr>
        <w:t xml:space="preserve"> </w:t>
      </w:r>
    </w:p>
    <w:p w:rsidR="00DD7300" w:rsidRDefault="00DD7300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</w:p>
    <w:p w:rsidR="00DD7300" w:rsidRDefault="00903CFD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left:0;text-align:left;margin-left:251.25pt;margin-top:9.5pt;width:111pt;height:28.5pt;z-index:251660288" stroked="f">
            <v:textbox style="mso-next-textbox:#_x0000_s1029">
              <w:txbxContent>
                <w:p w:rsidR="0054686A" w:rsidRPr="00306421" w:rsidRDefault="0054686A">
                  <w:pPr>
                    <w:rPr>
                      <w:b/>
                      <w:sz w:val="20"/>
                      <w:szCs w:val="20"/>
                    </w:rPr>
                  </w:pPr>
                  <w:r w:rsidRPr="00306421">
                    <w:rPr>
                      <w:b/>
                      <w:sz w:val="20"/>
                      <w:szCs w:val="20"/>
                    </w:rPr>
                    <w:t>Teacher to student</w:t>
                  </w:r>
                </w:p>
              </w:txbxContent>
            </v:textbox>
          </v:rect>
        </w:pict>
      </w:r>
      <w:r w:rsidRPr="00903CFD">
        <w:rPr>
          <w:rFonts w:ascii="Rockwell Extra Bold" w:hAnsi="Rockwell Extra Bold"/>
          <w:noProof/>
          <w:sz w:val="20"/>
          <w:szCs w:val="20"/>
        </w:rPr>
        <w:pict>
          <v:oval id="_x0000_s1034" style="position:absolute;left:0;text-align:left;margin-left:178.5pt;margin-top:89.75pt;width:5.25pt;height:5.25pt;z-index:251672576"/>
        </w:pict>
      </w:r>
      <w:r>
        <w:rPr>
          <w:noProof/>
          <w:sz w:val="20"/>
          <w:szCs w:val="20"/>
        </w:rPr>
        <w:pict>
          <v:rect id="_x0000_s1030" style="position:absolute;left:0;text-align:left;margin-left:90.75pt;margin-top:10.25pt;width:105pt;height:28.5pt;z-index:251661312" stroked="f">
            <v:textbox>
              <w:txbxContent>
                <w:p w:rsidR="0054686A" w:rsidRPr="00306421" w:rsidRDefault="0054686A" w:rsidP="0030642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Student to teacher</w:t>
                  </w:r>
                </w:p>
              </w:txbxContent>
            </v:textbox>
          </v:rect>
        </w:pict>
      </w:r>
      <w:r w:rsidRPr="00903CFD">
        <w:rPr>
          <w:rFonts w:ascii="Rockwell Extra Bold" w:hAnsi="Rockwell Extra Bold"/>
          <w:noProof/>
          <w:sz w:val="20"/>
          <w:szCs w:val="20"/>
        </w:rPr>
        <w:pict>
          <v:oval id="_x0000_s1035" style="position:absolute;left:0;text-align:left;margin-left:250.5pt;margin-top:18.5pt;width:5.25pt;height:5.25pt;z-index:251673600"/>
        </w:pict>
      </w:r>
      <w:r w:rsidRPr="00903CFD">
        <w:rPr>
          <w:rFonts w:ascii="Rockwell Extra Bold" w:hAnsi="Rockwell Extra Bold"/>
          <w:noProof/>
          <w:sz w:val="20"/>
          <w:szCs w:val="20"/>
        </w:rPr>
        <w:pict>
          <v:oval id="_x0000_s1033" style="position:absolute;left:0;text-align:left;margin-left:178.5pt;margin-top:18.5pt;width:5.25pt;height:5.25pt;z-index:251671552"/>
        </w:pict>
      </w:r>
    </w:p>
    <w:p w:rsidR="00DD7300" w:rsidRDefault="00903CFD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  <w:r w:rsidRPr="00903CFD">
        <w:rPr>
          <w:rFonts w:ascii="Rockwell Extra Bold" w:hAnsi="Rockwell Extra Bold"/>
          <w:noProof/>
          <w:sz w:val="20"/>
          <w:szCs w:val="20"/>
        </w:rPr>
        <w:pict>
          <v:rect id="_x0000_s1028" style="position:absolute;left:0;text-align:left;margin-left:180.75pt;margin-top:9.25pt;width:1in;height:1in;z-index:251670528" strokeweight="2.25pt">
            <v:textbox>
              <w:txbxContent>
                <w:p w:rsidR="0054686A" w:rsidRDefault="0054686A" w:rsidP="00306421">
                  <w:pPr>
                    <w:jc w:val="center"/>
                  </w:pPr>
                </w:p>
                <w:p w:rsidR="0054686A" w:rsidRPr="00306421" w:rsidRDefault="0054686A" w:rsidP="0030642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4686A" w:rsidRPr="00306421" w:rsidRDefault="0054686A" w:rsidP="00306421">
                  <w:pPr>
                    <w:jc w:val="center"/>
                    <w:rPr>
                      <w:b/>
                      <w:u w:val="single"/>
                    </w:rPr>
                  </w:pPr>
                  <w:r w:rsidRPr="00306421">
                    <w:rPr>
                      <w:b/>
                      <w:u w:val="single"/>
                    </w:rPr>
                    <w:t>RESPECT</w:t>
                  </w:r>
                </w:p>
              </w:txbxContent>
            </v:textbox>
          </v:rect>
        </w:pict>
      </w:r>
    </w:p>
    <w:p w:rsidR="00DD7300" w:rsidRDefault="00DD7300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</w:p>
    <w:p w:rsidR="00DD7300" w:rsidRDefault="00903CFD" w:rsidP="00306421">
      <w:pPr>
        <w:widowControl w:val="0"/>
        <w:tabs>
          <w:tab w:val="left" w:pos="6855"/>
        </w:tabs>
        <w:autoSpaceDE w:val="0"/>
        <w:autoSpaceDN w:val="0"/>
        <w:adjustRightInd w:val="0"/>
        <w:ind w:left="1440" w:hanging="144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left:0;text-align:left;margin-left:201.75pt;margin-top:3.5pt;width:105pt;height:28.5pt;z-index:251669504" stroked="f">
            <v:textbox style="mso-next-textbox:#_x0000_s1037">
              <w:txbxContent>
                <w:p w:rsidR="0054686A" w:rsidRPr="00306421" w:rsidRDefault="0054686A" w:rsidP="0030642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RESPECT</w:t>
                  </w:r>
                </w:p>
              </w:txbxContent>
            </v:textbox>
          </v:rect>
        </w:pict>
      </w:r>
      <w:r w:rsidR="00306421">
        <w:rPr>
          <w:sz w:val="20"/>
          <w:szCs w:val="20"/>
        </w:rPr>
        <w:tab/>
      </w:r>
    </w:p>
    <w:p w:rsidR="00DD7300" w:rsidRDefault="00306421" w:rsidP="00306421">
      <w:pPr>
        <w:widowControl w:val="0"/>
        <w:tabs>
          <w:tab w:val="left" w:pos="3810"/>
        </w:tabs>
        <w:autoSpaceDE w:val="0"/>
        <w:autoSpaceDN w:val="0"/>
        <w:adjustRightInd w:val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D7300" w:rsidRDefault="00DD7300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</w:p>
    <w:p w:rsidR="00DD7300" w:rsidRDefault="00DD7300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</w:p>
    <w:p w:rsidR="00DD7300" w:rsidRDefault="00903CFD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  <w:r w:rsidRPr="00903CFD">
        <w:rPr>
          <w:rFonts w:ascii="Rockwell Extra Bold" w:hAnsi="Rockwell Extra Bold"/>
          <w:noProof/>
          <w:sz w:val="20"/>
          <w:szCs w:val="20"/>
        </w:rPr>
        <w:pict>
          <v:rect id="_x0000_s1031" style="position:absolute;left:0;text-align:left;margin-left:250.5pt;margin-top:7.8pt;width:105pt;height:28.5pt;z-index:251662336" stroked="f">
            <v:textbox style="mso-next-textbox:#_x0000_s1031">
              <w:txbxContent>
                <w:p w:rsidR="0054686A" w:rsidRPr="00306421" w:rsidRDefault="0054686A" w:rsidP="0030642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Classroom/School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2" style="position:absolute;left:0;text-align:left;margin-left:93.7pt;margin-top:8.05pt;width:105pt;height:28.5pt;z-index:251663360" stroked="f">
            <v:textbox>
              <w:txbxContent>
                <w:p w:rsidR="0054686A" w:rsidRPr="00306421" w:rsidRDefault="0054686A" w:rsidP="0030642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Student to student</w:t>
                  </w:r>
                </w:p>
              </w:txbxContent>
            </v:textbox>
          </v:rect>
        </w:pict>
      </w:r>
      <w:r w:rsidRPr="00903CFD">
        <w:rPr>
          <w:rFonts w:ascii="Rockwell Extra Bold" w:hAnsi="Rockwell Extra Bold"/>
          <w:noProof/>
          <w:sz w:val="20"/>
          <w:szCs w:val="20"/>
        </w:rPr>
        <w:pict>
          <v:oval id="_x0000_s1036" style="position:absolute;left:0;text-align:left;margin-left:249.75pt;margin-top:9.3pt;width:5.25pt;height:5.25pt;z-index:251674624"/>
        </w:pict>
      </w:r>
    </w:p>
    <w:p w:rsidR="00DD7300" w:rsidRDefault="00DD7300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</w:p>
    <w:p w:rsidR="00DD7300" w:rsidRDefault="00DD7300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</w:p>
    <w:p w:rsidR="00DD7300" w:rsidRDefault="00DD7300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</w:p>
    <w:p w:rsidR="00306421" w:rsidRDefault="00306421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</w:p>
    <w:p w:rsidR="00DD7300" w:rsidRDefault="00DD7300" w:rsidP="00DD7300">
      <w:pPr>
        <w:widowControl w:val="0"/>
        <w:autoSpaceDE w:val="0"/>
        <w:autoSpaceDN w:val="0"/>
        <w:adjustRightInd w:val="0"/>
        <w:ind w:left="1440" w:hanging="1440"/>
        <w:rPr>
          <w:sz w:val="20"/>
          <w:szCs w:val="20"/>
        </w:rPr>
      </w:pPr>
    </w:p>
    <w:p w:rsidR="00135421" w:rsidRPr="00A652EB" w:rsidRDefault="00E01A3D" w:rsidP="00A652EB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6143A" w:rsidRDefault="007614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241C">
        <w:rPr>
          <w:rFonts w:ascii="Rockwell Extra Bold" w:hAnsi="Rockwell Extra Bold"/>
          <w:sz w:val="20"/>
          <w:szCs w:val="20"/>
        </w:rPr>
        <w:t>Grades:</w:t>
      </w:r>
      <w:r>
        <w:rPr>
          <w:rFonts w:ascii="Arial" w:hAnsi="Arial"/>
          <w:sz w:val="20"/>
          <w:szCs w:val="20"/>
        </w:rPr>
        <w:t xml:space="preserve"> </w:t>
      </w:r>
      <w:r w:rsidRPr="00DA241C">
        <w:rPr>
          <w:sz w:val="20"/>
          <w:szCs w:val="20"/>
        </w:rPr>
        <w:t xml:space="preserve">Grades will be based upon </w:t>
      </w:r>
      <w:r w:rsidR="00831872">
        <w:rPr>
          <w:sz w:val="20"/>
          <w:szCs w:val="20"/>
        </w:rPr>
        <w:t>a</w:t>
      </w:r>
      <w:r w:rsidR="000572F9">
        <w:rPr>
          <w:sz w:val="20"/>
          <w:szCs w:val="20"/>
        </w:rPr>
        <w:t>ssignments/projects</w:t>
      </w:r>
      <w:r w:rsidR="00585A90">
        <w:rPr>
          <w:sz w:val="20"/>
          <w:szCs w:val="20"/>
        </w:rPr>
        <w:t>/quizzes</w:t>
      </w:r>
      <w:r w:rsidR="000572F9">
        <w:rPr>
          <w:sz w:val="20"/>
          <w:szCs w:val="20"/>
        </w:rPr>
        <w:t xml:space="preserve"> (</w:t>
      </w:r>
      <w:r w:rsidR="00831872">
        <w:rPr>
          <w:sz w:val="20"/>
          <w:szCs w:val="20"/>
        </w:rPr>
        <w:t>80%) and participation (20%)</w:t>
      </w:r>
    </w:p>
    <w:p w:rsidR="0076143A" w:rsidRPr="00DA241C" w:rsidRDefault="007614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143A" w:rsidRPr="00DA241C" w:rsidRDefault="001914AD" w:rsidP="0076143A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94-100% =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84-86%</w:t>
      </w:r>
      <w:r>
        <w:rPr>
          <w:sz w:val="20"/>
          <w:szCs w:val="20"/>
        </w:rPr>
        <w:tab/>
        <w:t>=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74-76% =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 w:rsidR="0076143A" w:rsidRPr="00DA241C">
        <w:rPr>
          <w:sz w:val="20"/>
          <w:szCs w:val="20"/>
        </w:rPr>
        <w:t>-66%</w:t>
      </w:r>
      <w:r w:rsidR="0076143A" w:rsidRPr="00DA241C">
        <w:rPr>
          <w:sz w:val="20"/>
          <w:szCs w:val="20"/>
        </w:rPr>
        <w:tab/>
        <w:t>= D</w:t>
      </w:r>
    </w:p>
    <w:p w:rsidR="0076143A" w:rsidRPr="00DA241C" w:rsidRDefault="001914AD" w:rsidP="0076143A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90-93% = A-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80-83%</w:t>
      </w:r>
      <w:r>
        <w:rPr>
          <w:sz w:val="20"/>
          <w:szCs w:val="20"/>
        </w:rPr>
        <w:tab/>
        <w:t>= B-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70-73%</w:t>
      </w:r>
      <w:r>
        <w:rPr>
          <w:sz w:val="20"/>
          <w:szCs w:val="20"/>
        </w:rPr>
        <w:tab/>
        <w:t>= C-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60-63</w:t>
      </w:r>
      <w:r w:rsidR="0076143A" w:rsidRPr="00DA241C">
        <w:rPr>
          <w:sz w:val="20"/>
          <w:szCs w:val="20"/>
        </w:rPr>
        <w:t>%</w:t>
      </w:r>
      <w:r w:rsidR="0076143A" w:rsidRPr="00DA241C">
        <w:rPr>
          <w:sz w:val="20"/>
          <w:szCs w:val="20"/>
        </w:rPr>
        <w:tab/>
        <w:t>= D-</w:t>
      </w:r>
    </w:p>
    <w:p w:rsidR="0076143A" w:rsidRPr="00DA241C" w:rsidRDefault="0076143A" w:rsidP="0076143A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DA241C">
        <w:rPr>
          <w:sz w:val="20"/>
          <w:szCs w:val="20"/>
        </w:rPr>
        <w:t>87-89% = B+</w:t>
      </w:r>
      <w:r w:rsidR="001914AD">
        <w:rPr>
          <w:sz w:val="20"/>
          <w:szCs w:val="20"/>
        </w:rPr>
        <w:tab/>
      </w:r>
      <w:r w:rsidR="001914AD">
        <w:rPr>
          <w:sz w:val="20"/>
          <w:szCs w:val="20"/>
        </w:rPr>
        <w:tab/>
        <w:t>77-79%</w:t>
      </w:r>
      <w:r w:rsidR="001914AD">
        <w:rPr>
          <w:sz w:val="20"/>
          <w:szCs w:val="20"/>
        </w:rPr>
        <w:tab/>
        <w:t>= C+</w:t>
      </w:r>
      <w:r w:rsidR="001914AD">
        <w:rPr>
          <w:sz w:val="20"/>
          <w:szCs w:val="20"/>
        </w:rPr>
        <w:tab/>
      </w:r>
      <w:r w:rsidR="001914AD">
        <w:rPr>
          <w:sz w:val="20"/>
          <w:szCs w:val="20"/>
        </w:rPr>
        <w:tab/>
        <w:t>67-69%</w:t>
      </w:r>
      <w:r w:rsidR="001914AD">
        <w:rPr>
          <w:sz w:val="20"/>
          <w:szCs w:val="20"/>
        </w:rPr>
        <w:tab/>
        <w:t>= D+</w:t>
      </w:r>
      <w:r w:rsidR="001914AD">
        <w:rPr>
          <w:sz w:val="20"/>
          <w:szCs w:val="20"/>
        </w:rPr>
        <w:tab/>
      </w:r>
      <w:r w:rsidR="001914AD">
        <w:rPr>
          <w:sz w:val="20"/>
          <w:szCs w:val="20"/>
        </w:rPr>
        <w:tab/>
        <w:t>0-59</w:t>
      </w:r>
      <w:r w:rsidRPr="00DA241C">
        <w:rPr>
          <w:sz w:val="20"/>
          <w:szCs w:val="20"/>
        </w:rPr>
        <w:t>%</w:t>
      </w:r>
      <w:r w:rsidRPr="00DA241C">
        <w:rPr>
          <w:sz w:val="20"/>
          <w:szCs w:val="20"/>
        </w:rPr>
        <w:tab/>
        <w:t xml:space="preserve">= F </w:t>
      </w:r>
    </w:p>
    <w:p w:rsidR="0076143A" w:rsidRDefault="0076143A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76143A" w:rsidRPr="00DA241C" w:rsidRDefault="007614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241C">
        <w:rPr>
          <w:rFonts w:ascii="Rockwell Extra Bold" w:hAnsi="Rockwell Extra Bold"/>
          <w:sz w:val="20"/>
          <w:szCs w:val="20"/>
        </w:rPr>
        <w:t>Attendance:</w:t>
      </w:r>
      <w:r>
        <w:rPr>
          <w:rFonts w:ascii="Arial" w:hAnsi="Arial"/>
          <w:sz w:val="20"/>
          <w:szCs w:val="20"/>
        </w:rPr>
        <w:t xml:space="preserve"> </w:t>
      </w:r>
      <w:r w:rsidRPr="00DA241C">
        <w:rPr>
          <w:sz w:val="20"/>
          <w:szCs w:val="20"/>
        </w:rPr>
        <w:t>Please be familiar with LHS attendance and tardy policy</w:t>
      </w:r>
      <w:r w:rsidR="007E0F72">
        <w:rPr>
          <w:sz w:val="20"/>
          <w:szCs w:val="20"/>
        </w:rPr>
        <w:t xml:space="preserve">: 1 unexcused absence, five excused absences, four </w:t>
      </w:r>
      <w:proofErr w:type="spellStart"/>
      <w:r w:rsidR="007E0F72">
        <w:rPr>
          <w:sz w:val="20"/>
          <w:szCs w:val="20"/>
        </w:rPr>
        <w:t>tardies</w:t>
      </w:r>
      <w:proofErr w:type="spellEnd"/>
      <w:r w:rsidR="007E0F72">
        <w:rPr>
          <w:sz w:val="20"/>
          <w:szCs w:val="20"/>
        </w:rPr>
        <w:t>=NG in class.</w:t>
      </w:r>
      <w:r w:rsidRPr="00DA241C">
        <w:rPr>
          <w:sz w:val="20"/>
          <w:szCs w:val="20"/>
        </w:rPr>
        <w:t xml:space="preserve"> </w:t>
      </w:r>
      <w:r w:rsidR="00E175CB">
        <w:rPr>
          <w:sz w:val="20"/>
          <w:szCs w:val="20"/>
        </w:rPr>
        <w:t>You ca</w:t>
      </w:r>
      <w:r w:rsidR="00B556E1">
        <w:rPr>
          <w:sz w:val="20"/>
          <w:szCs w:val="20"/>
        </w:rPr>
        <w:t>n make up your attendance with me</w:t>
      </w:r>
      <w:r w:rsidR="00E175CB">
        <w:rPr>
          <w:sz w:val="20"/>
          <w:szCs w:val="20"/>
        </w:rPr>
        <w:t xml:space="preserve"> </w:t>
      </w:r>
      <w:r w:rsidR="00585A90">
        <w:rPr>
          <w:sz w:val="20"/>
          <w:szCs w:val="20"/>
        </w:rPr>
        <w:t>or in attendance school</w:t>
      </w:r>
      <w:r w:rsidR="00E175CB">
        <w:rPr>
          <w:sz w:val="20"/>
          <w:szCs w:val="20"/>
        </w:rPr>
        <w:t>−y</w:t>
      </w:r>
      <w:r w:rsidRPr="00DA241C">
        <w:rPr>
          <w:sz w:val="20"/>
          <w:szCs w:val="20"/>
        </w:rPr>
        <w:t>ou will need to schedule time to</w:t>
      </w:r>
      <w:r w:rsidR="007E0F72">
        <w:rPr>
          <w:sz w:val="20"/>
          <w:szCs w:val="20"/>
        </w:rPr>
        <w:t xml:space="preserve"> come in before or after school</w:t>
      </w:r>
      <w:r w:rsidR="00664E82">
        <w:rPr>
          <w:sz w:val="20"/>
          <w:szCs w:val="20"/>
        </w:rPr>
        <w:t xml:space="preserve"> when it is convenient for me</w:t>
      </w:r>
      <w:r w:rsidR="007E0F72">
        <w:rPr>
          <w:sz w:val="20"/>
          <w:szCs w:val="20"/>
        </w:rPr>
        <w:t>:</w:t>
      </w:r>
      <w:r w:rsidR="007E0F72" w:rsidRPr="007E0F72">
        <w:rPr>
          <w:sz w:val="20"/>
          <w:szCs w:val="20"/>
        </w:rPr>
        <w:t xml:space="preserve"> </w:t>
      </w:r>
      <w:r w:rsidR="007E0F72" w:rsidRPr="00DA241C">
        <w:rPr>
          <w:sz w:val="20"/>
          <w:szCs w:val="20"/>
        </w:rPr>
        <w:t>Absence=1 hour Ta</w:t>
      </w:r>
      <w:r w:rsidR="0009739F">
        <w:rPr>
          <w:sz w:val="20"/>
          <w:szCs w:val="20"/>
        </w:rPr>
        <w:t>rdy=15</w:t>
      </w:r>
      <w:r w:rsidR="007E0F72" w:rsidRPr="00DA241C">
        <w:rPr>
          <w:sz w:val="20"/>
          <w:szCs w:val="20"/>
        </w:rPr>
        <w:t xml:space="preserve"> minutes.</w:t>
      </w:r>
    </w:p>
    <w:p w:rsidR="0076143A" w:rsidRDefault="0076143A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7E0F72" w:rsidRDefault="007614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241C">
        <w:rPr>
          <w:rFonts w:ascii="Rockwell Extra Bold" w:hAnsi="Rockwell Extra Bold"/>
          <w:sz w:val="20"/>
          <w:szCs w:val="20"/>
        </w:rPr>
        <w:t>Remediation:</w:t>
      </w:r>
      <w:r>
        <w:rPr>
          <w:rFonts w:ascii="Arial" w:hAnsi="Arial"/>
          <w:sz w:val="20"/>
          <w:szCs w:val="20"/>
        </w:rPr>
        <w:t xml:space="preserve"> </w:t>
      </w:r>
      <w:r w:rsidRPr="00DA241C">
        <w:rPr>
          <w:sz w:val="20"/>
          <w:szCs w:val="20"/>
        </w:rPr>
        <w:t xml:space="preserve">If a student is in danger of failing, it is the responsibility of the student to come and talk to me to discuss their options. </w:t>
      </w:r>
    </w:p>
    <w:p w:rsidR="00664E82" w:rsidRDefault="00664E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4E82" w:rsidRPr="0055640B" w:rsidRDefault="00664E82" w:rsidP="0055640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Assignments </w:t>
      </w:r>
      <w:r w:rsidR="00A574FB">
        <w:rPr>
          <w:sz w:val="20"/>
          <w:szCs w:val="20"/>
        </w:rPr>
        <w:t xml:space="preserve">are due </w:t>
      </w:r>
      <w:r w:rsidR="00585A90">
        <w:rPr>
          <w:sz w:val="20"/>
          <w:szCs w:val="20"/>
        </w:rPr>
        <w:t>a week after the last in class work day</w:t>
      </w:r>
      <w:r w:rsidR="00511BD6">
        <w:rPr>
          <w:sz w:val="20"/>
          <w:szCs w:val="20"/>
        </w:rPr>
        <w:t>.</w:t>
      </w:r>
      <w:r w:rsidR="00585A90">
        <w:rPr>
          <w:sz w:val="20"/>
          <w:szCs w:val="20"/>
        </w:rPr>
        <w:t xml:space="preserve"> Make sure you take it home as homework or come in for FLEX to get projects finished and handed in on time.</w:t>
      </w:r>
      <w:r w:rsidR="00511BD6">
        <w:rPr>
          <w:sz w:val="20"/>
          <w:szCs w:val="20"/>
        </w:rPr>
        <w:t xml:space="preserve"> </w:t>
      </w:r>
      <w:r w:rsidR="00511BD6" w:rsidRPr="0055640B">
        <w:rPr>
          <w:b/>
          <w:sz w:val="20"/>
          <w:szCs w:val="20"/>
          <w:u w:val="single"/>
        </w:rPr>
        <w:t>D</w:t>
      </w:r>
      <w:r w:rsidR="00A574FB" w:rsidRPr="0055640B">
        <w:rPr>
          <w:b/>
          <w:sz w:val="20"/>
          <w:szCs w:val="20"/>
          <w:u w:val="single"/>
        </w:rPr>
        <w:t>on’t let yourself get behind!</w:t>
      </w:r>
    </w:p>
    <w:p w:rsidR="00A574FB" w:rsidRPr="00664E82" w:rsidRDefault="00A574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143A" w:rsidRPr="0076143A" w:rsidRDefault="0076143A" w:rsidP="0055640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76143A">
        <w:rPr>
          <w:b/>
          <w:sz w:val="20"/>
          <w:szCs w:val="20"/>
          <w:u w:val="single"/>
        </w:rPr>
        <w:t>It is the student’s responsibility to see me before or after school to pick up the assignments they missed</w:t>
      </w:r>
      <w:r w:rsidR="00A574FB">
        <w:rPr>
          <w:b/>
          <w:sz w:val="20"/>
          <w:szCs w:val="20"/>
          <w:u w:val="single"/>
        </w:rPr>
        <w:t xml:space="preserve"> if they are absent</w:t>
      </w:r>
      <w:r w:rsidRPr="0076143A">
        <w:rPr>
          <w:b/>
          <w:sz w:val="20"/>
          <w:szCs w:val="20"/>
          <w:u w:val="single"/>
        </w:rPr>
        <w:t>.</w:t>
      </w:r>
    </w:p>
    <w:p w:rsidR="0076143A" w:rsidRPr="00DA241C" w:rsidRDefault="0076143A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585A90" w:rsidRDefault="00585A90" w:rsidP="00585A9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If you need remediation FLEX time is your best friend, </w:t>
      </w:r>
      <w:r w:rsidRPr="00585A90">
        <w:rPr>
          <w:b/>
          <w:sz w:val="20"/>
          <w:szCs w:val="20"/>
        </w:rPr>
        <w:t>USE IT!</w:t>
      </w:r>
      <w:r>
        <w:rPr>
          <w:sz w:val="20"/>
          <w:szCs w:val="20"/>
        </w:rPr>
        <w:t xml:space="preserve"> If you are behind (D or F) I should see you at least once a week during FLEX to get you caught back up. </w:t>
      </w:r>
    </w:p>
    <w:p w:rsidR="00585A90" w:rsidRPr="00585A90" w:rsidRDefault="00585A90" w:rsidP="00585A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5A90" w:rsidRDefault="00585A90" w:rsidP="00585A90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you should be in FLEX but you are not coming I will start taking participation points.</w:t>
      </w:r>
    </w:p>
    <w:p w:rsidR="00585A90" w:rsidRDefault="00585A90" w:rsidP="00585A90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you are not working during FLEX time I will take all participation points for the week</w:t>
      </w:r>
    </w:p>
    <w:p w:rsidR="00585A90" w:rsidRPr="00585A90" w:rsidRDefault="00585A90" w:rsidP="00585A90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585A90" w:rsidRDefault="0076143A" w:rsidP="00585A9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DA241C">
        <w:rPr>
          <w:sz w:val="20"/>
          <w:szCs w:val="20"/>
        </w:rPr>
        <w:t xml:space="preserve">Any work of art can be reworked at any time through the term for a better grade. Please see me before reworking for suggestions on how to get a higher grade. </w:t>
      </w:r>
    </w:p>
    <w:p w:rsidR="00585A90" w:rsidRDefault="00585A90" w:rsidP="00585A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5A90" w:rsidRDefault="00585A90" w:rsidP="00585A9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5A90">
        <w:rPr>
          <w:rFonts w:ascii="Rockwell Extra Bold" w:hAnsi="Rockwell Extra Bold"/>
          <w:sz w:val="20"/>
          <w:szCs w:val="20"/>
        </w:rPr>
        <w:t>Classroom:</w:t>
      </w:r>
      <w:r>
        <w:rPr>
          <w:sz w:val="20"/>
          <w:szCs w:val="20"/>
        </w:rPr>
        <w:t xml:space="preserve"> Familiarize yourself to the classroom</w:t>
      </w:r>
    </w:p>
    <w:p w:rsidR="00585A90" w:rsidRDefault="00585A90" w:rsidP="00585A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5A90" w:rsidRDefault="00585A90" w:rsidP="00585A9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  <w:sectPr w:rsidR="00585A90" w:rsidSect="00F5157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85A90" w:rsidRDefault="00585A90" w:rsidP="00585A9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In/out boxes</w:t>
      </w:r>
    </w:p>
    <w:p w:rsidR="00585A90" w:rsidRDefault="00585A90" w:rsidP="00585A9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Supplies</w:t>
      </w:r>
    </w:p>
    <w:p w:rsidR="00585A90" w:rsidRDefault="00585A90" w:rsidP="00585A9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Pencil sharpeners</w:t>
      </w:r>
    </w:p>
    <w:p w:rsidR="00585A90" w:rsidRDefault="00585A90" w:rsidP="00585A9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Rubrics</w:t>
      </w:r>
    </w:p>
    <w:p w:rsidR="00585A90" w:rsidRDefault="00585A90" w:rsidP="00585A9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Cleaning supplies</w:t>
      </w:r>
    </w:p>
    <w:p w:rsidR="00585A90" w:rsidRDefault="00585A90" w:rsidP="00585A90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585A90" w:rsidSect="00672A5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F10E06" w:rsidRDefault="00F10E06">
      <w:pPr>
        <w:widowControl w:val="0"/>
        <w:autoSpaceDE w:val="0"/>
        <w:autoSpaceDN w:val="0"/>
        <w:adjustRightInd w:val="0"/>
        <w:sectPr w:rsidR="00F10E06" w:rsidSect="00F5157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46267" w:rsidRDefault="00646267">
      <w:pPr>
        <w:widowControl w:val="0"/>
        <w:autoSpaceDE w:val="0"/>
        <w:autoSpaceDN w:val="0"/>
        <w:adjustRightInd w:val="0"/>
      </w:pPr>
    </w:p>
    <w:p w:rsidR="00646267" w:rsidRDefault="00646267">
      <w:pPr>
        <w:widowControl w:val="0"/>
        <w:autoSpaceDE w:val="0"/>
        <w:autoSpaceDN w:val="0"/>
        <w:adjustRightInd w:val="0"/>
      </w:pPr>
    </w:p>
    <w:p w:rsidR="00585A90" w:rsidRDefault="00585A90">
      <w:pPr>
        <w:widowControl w:val="0"/>
        <w:autoSpaceDE w:val="0"/>
        <w:autoSpaceDN w:val="0"/>
        <w:adjustRightInd w:val="0"/>
      </w:pPr>
    </w:p>
    <w:p w:rsidR="00585A90" w:rsidRDefault="00585A90">
      <w:pPr>
        <w:widowControl w:val="0"/>
        <w:autoSpaceDE w:val="0"/>
        <w:autoSpaceDN w:val="0"/>
        <w:adjustRightInd w:val="0"/>
      </w:pPr>
    </w:p>
    <w:p w:rsidR="0076143A" w:rsidRDefault="0076143A" w:rsidP="0009739F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DA241C">
        <w:t>I have read and understand the above policies. I agree to follow them.</w:t>
      </w:r>
    </w:p>
    <w:p w:rsidR="0009739F" w:rsidRDefault="0009739F" w:rsidP="0009739F">
      <w:pPr>
        <w:widowControl w:val="0"/>
        <w:autoSpaceDE w:val="0"/>
        <w:autoSpaceDN w:val="0"/>
        <w:adjustRightInd w:val="0"/>
        <w:ind w:left="720"/>
      </w:pPr>
    </w:p>
    <w:p w:rsidR="0009739F" w:rsidRDefault="0009739F" w:rsidP="0009739F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I give permission for Mr. Larsen to use images of my </w:t>
      </w:r>
      <w:r w:rsidR="00EF6E03">
        <w:t xml:space="preserve">art </w:t>
      </w:r>
      <w:r>
        <w:t>work in the future for teaching purposes.</w:t>
      </w:r>
    </w:p>
    <w:p w:rsidR="0009739F" w:rsidRPr="00DA241C" w:rsidRDefault="0009739F" w:rsidP="0009739F">
      <w:pPr>
        <w:widowControl w:val="0"/>
        <w:autoSpaceDE w:val="0"/>
        <w:autoSpaceDN w:val="0"/>
        <w:adjustRightInd w:val="0"/>
        <w:ind w:left="36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  <w:r w:rsidRPr="00DA241C">
        <w:t>Students Name (print):</w:t>
      </w: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  <w:r w:rsidRPr="00DA241C">
        <w:t xml:space="preserve">Students Signature: </w:t>
      </w:r>
      <w:r w:rsidRPr="00DA241C">
        <w:tab/>
      </w:r>
      <w:r w:rsidRPr="00DA241C">
        <w:tab/>
      </w:r>
      <w:r w:rsidRPr="00DA241C">
        <w:tab/>
      </w:r>
      <w:r w:rsidRPr="00DA241C">
        <w:tab/>
      </w:r>
      <w:r w:rsidRPr="00DA241C">
        <w:tab/>
      </w:r>
      <w:r w:rsidRPr="00DA241C">
        <w:tab/>
      </w:r>
      <w:r w:rsidRPr="00DA241C">
        <w:tab/>
        <w:t xml:space="preserve">Date:  </w:t>
      </w: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  <w:r w:rsidRPr="00DA241C">
        <w:t>Parents Name (print):</w:t>
      </w: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  <w:r w:rsidRPr="00DA241C">
        <w:t>Parents Signature:</w:t>
      </w:r>
      <w:r w:rsidRPr="00DA241C">
        <w:tab/>
      </w:r>
      <w:r w:rsidRPr="00DA241C">
        <w:tab/>
      </w:r>
      <w:r w:rsidRPr="00DA241C">
        <w:tab/>
      </w:r>
      <w:r w:rsidRPr="00DA241C">
        <w:tab/>
      </w:r>
      <w:r w:rsidRPr="00DA241C">
        <w:tab/>
      </w:r>
      <w:r w:rsidRPr="00DA241C">
        <w:tab/>
      </w:r>
      <w:r w:rsidRPr="00DA241C">
        <w:tab/>
        <w:t>Date:</w:t>
      </w: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  <w:r w:rsidRPr="00DA241C">
        <w:t>Questions/ comments:</w:t>
      </w: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</w:p>
    <w:p w:rsidR="0076143A" w:rsidRPr="00DA241C" w:rsidRDefault="0076143A">
      <w:pPr>
        <w:widowControl w:val="0"/>
        <w:autoSpaceDE w:val="0"/>
        <w:autoSpaceDN w:val="0"/>
        <w:adjustRightInd w:val="0"/>
      </w:pPr>
      <w:r w:rsidRPr="00DA241C">
        <w:t xml:space="preserve">Contact Information: I prefer to be contacted by please circle one      email       phone </w:t>
      </w:r>
    </w:p>
    <w:p w:rsidR="0076143A" w:rsidRPr="00DA241C" w:rsidRDefault="007614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241C">
        <w:t xml:space="preserve"> Email (please be neat):</w:t>
      </w:r>
      <w:r w:rsidRPr="00DA241C">
        <w:tab/>
      </w:r>
      <w:r w:rsidRPr="00DA241C">
        <w:tab/>
      </w:r>
      <w:r w:rsidRPr="00DA241C">
        <w:tab/>
      </w:r>
      <w:r w:rsidRPr="00DA241C">
        <w:tab/>
        <w:t>Phone #:</w:t>
      </w:r>
    </w:p>
    <w:p w:rsidR="00E63D07" w:rsidRDefault="00E63D07" w:rsidP="00E63D07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E63D07" w:rsidRDefault="00E63D07" w:rsidP="00E63D07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E63D07" w:rsidRDefault="00E63D07" w:rsidP="00E63D07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E63D07" w:rsidRDefault="00E63D07" w:rsidP="00E63D07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E63D07" w:rsidRDefault="00E63D07" w:rsidP="00E63D07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E63D07" w:rsidRDefault="00E63D07" w:rsidP="00E63D07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E63D07" w:rsidRDefault="00E63D07" w:rsidP="00E63D07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E63D07" w:rsidRDefault="00E63D07" w:rsidP="00E63D07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E63D07" w:rsidRDefault="00E63D07" w:rsidP="00E63D07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E63D07" w:rsidRDefault="00E63D07" w:rsidP="00E63D07">
      <w:pPr>
        <w:widowControl w:val="0"/>
        <w:autoSpaceDE w:val="0"/>
        <w:autoSpaceDN w:val="0"/>
        <w:adjustRightInd w:val="0"/>
        <w:rPr>
          <w:rFonts w:ascii="Rockwell Extra Bold" w:hAnsi="Rockwell Extra Bold"/>
          <w:sz w:val="20"/>
          <w:szCs w:val="20"/>
        </w:rPr>
      </w:pPr>
    </w:p>
    <w:p w:rsidR="0076143A" w:rsidRDefault="0076143A"/>
    <w:sectPr w:rsidR="0076143A" w:rsidSect="00F515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B1" w:rsidRDefault="007E57B1" w:rsidP="000A6FEB">
      <w:r>
        <w:separator/>
      </w:r>
    </w:p>
  </w:endnote>
  <w:endnote w:type="continuationSeparator" w:id="0">
    <w:p w:rsidR="007E57B1" w:rsidRDefault="007E57B1" w:rsidP="000A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B1" w:rsidRDefault="007E57B1" w:rsidP="000A6FEB">
      <w:r>
        <w:separator/>
      </w:r>
    </w:p>
  </w:footnote>
  <w:footnote w:type="continuationSeparator" w:id="0">
    <w:p w:rsidR="007E57B1" w:rsidRDefault="007E57B1" w:rsidP="000A6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80"/>
    <w:multiLevelType w:val="hybridMultilevel"/>
    <w:tmpl w:val="D5A2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E08D4"/>
    <w:multiLevelType w:val="hybridMultilevel"/>
    <w:tmpl w:val="2454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F5BEA"/>
    <w:multiLevelType w:val="hybridMultilevel"/>
    <w:tmpl w:val="E2F8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C75AA"/>
    <w:multiLevelType w:val="hybridMultilevel"/>
    <w:tmpl w:val="93D02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A8765A"/>
    <w:multiLevelType w:val="hybridMultilevel"/>
    <w:tmpl w:val="D40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D006B"/>
    <w:multiLevelType w:val="hybridMultilevel"/>
    <w:tmpl w:val="600C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C8"/>
    <w:rsid w:val="0004312C"/>
    <w:rsid w:val="000572F9"/>
    <w:rsid w:val="00084C05"/>
    <w:rsid w:val="00094D79"/>
    <w:rsid w:val="0009739F"/>
    <w:rsid w:val="000A6FEB"/>
    <w:rsid w:val="000B5925"/>
    <w:rsid w:val="00135421"/>
    <w:rsid w:val="00145A4B"/>
    <w:rsid w:val="00165908"/>
    <w:rsid w:val="001914AD"/>
    <w:rsid w:val="001977A1"/>
    <w:rsid w:val="001E4554"/>
    <w:rsid w:val="002465B4"/>
    <w:rsid w:val="002473CC"/>
    <w:rsid w:val="002515D9"/>
    <w:rsid w:val="00306421"/>
    <w:rsid w:val="003B2E92"/>
    <w:rsid w:val="003C42DB"/>
    <w:rsid w:val="003F6812"/>
    <w:rsid w:val="004968A0"/>
    <w:rsid w:val="004D0CCB"/>
    <w:rsid w:val="004D1E2B"/>
    <w:rsid w:val="004D2F48"/>
    <w:rsid w:val="00511BD6"/>
    <w:rsid w:val="0054686A"/>
    <w:rsid w:val="0055640B"/>
    <w:rsid w:val="00585A90"/>
    <w:rsid w:val="005A5EDF"/>
    <w:rsid w:val="006053AD"/>
    <w:rsid w:val="00646267"/>
    <w:rsid w:val="00664E82"/>
    <w:rsid w:val="00672A51"/>
    <w:rsid w:val="006741A9"/>
    <w:rsid w:val="006B0816"/>
    <w:rsid w:val="0072009A"/>
    <w:rsid w:val="00747D9E"/>
    <w:rsid w:val="0075459D"/>
    <w:rsid w:val="0076143A"/>
    <w:rsid w:val="007E0F72"/>
    <w:rsid w:val="007E57B1"/>
    <w:rsid w:val="00831872"/>
    <w:rsid w:val="008336DB"/>
    <w:rsid w:val="00842D56"/>
    <w:rsid w:val="00860D66"/>
    <w:rsid w:val="008B2703"/>
    <w:rsid w:val="008C5BDC"/>
    <w:rsid w:val="008E0FE1"/>
    <w:rsid w:val="00903CFD"/>
    <w:rsid w:val="00961885"/>
    <w:rsid w:val="009C4F11"/>
    <w:rsid w:val="009F5D41"/>
    <w:rsid w:val="00A574FB"/>
    <w:rsid w:val="00A652EB"/>
    <w:rsid w:val="00AD46D3"/>
    <w:rsid w:val="00B52A61"/>
    <w:rsid w:val="00B556E1"/>
    <w:rsid w:val="00B65BE7"/>
    <w:rsid w:val="00BA6C43"/>
    <w:rsid w:val="00BE2D3F"/>
    <w:rsid w:val="00BF1A5B"/>
    <w:rsid w:val="00C20229"/>
    <w:rsid w:val="00C5238C"/>
    <w:rsid w:val="00C94460"/>
    <w:rsid w:val="00CD5AA9"/>
    <w:rsid w:val="00D13434"/>
    <w:rsid w:val="00D34035"/>
    <w:rsid w:val="00D352F0"/>
    <w:rsid w:val="00D660E4"/>
    <w:rsid w:val="00DB4E2F"/>
    <w:rsid w:val="00DD7300"/>
    <w:rsid w:val="00DE1E8F"/>
    <w:rsid w:val="00E01A3D"/>
    <w:rsid w:val="00E175CB"/>
    <w:rsid w:val="00E30009"/>
    <w:rsid w:val="00E32A7F"/>
    <w:rsid w:val="00E35F23"/>
    <w:rsid w:val="00E5171B"/>
    <w:rsid w:val="00E63D07"/>
    <w:rsid w:val="00E90D60"/>
    <w:rsid w:val="00EB73E3"/>
    <w:rsid w:val="00EC0047"/>
    <w:rsid w:val="00EF6E03"/>
    <w:rsid w:val="00F10E06"/>
    <w:rsid w:val="00F153BD"/>
    <w:rsid w:val="00F51576"/>
    <w:rsid w:val="00F55AC8"/>
    <w:rsid w:val="00FB3C0C"/>
    <w:rsid w:val="00FC07FF"/>
    <w:rsid w:val="00FD5948"/>
    <w:rsid w:val="00F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6E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FE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F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Foundations II</vt:lpstr>
    </vt:vector>
  </TitlesOfParts>
  <Company>Lehi High School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Foundations II</dc:title>
  <dc:creator>Lehi High School</dc:creator>
  <cp:lastModifiedBy>Windows User</cp:lastModifiedBy>
  <cp:revision>7</cp:revision>
  <cp:lastPrinted>2010-01-06T19:25:00Z</cp:lastPrinted>
  <dcterms:created xsi:type="dcterms:W3CDTF">2012-08-13T16:11:00Z</dcterms:created>
  <dcterms:modified xsi:type="dcterms:W3CDTF">2012-08-14T15:15:00Z</dcterms:modified>
</cp:coreProperties>
</file>